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6,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Catullus 72 #2 (p. 61)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Line 5: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What two cases could the personal pronoun “te” be?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What degree is “impensius”? Is it an adjective or adverb?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What voice is “uror”? Translate it.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Line 6: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What case is the personal pronoun “mihi”?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What degree is “vilior” and “levior”?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What would the present subjunctive of “es” be?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Latin 7: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“amantem” is what kind of participle? Pretend there’s a “virum” after it and translate the phrase.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What case is “talis”?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Line 8</w:t>
      </w:r>
      <w:r w:rsidRPr="00000000" w:rsidR="00000000" w:rsidDel="00000000">
        <w:rPr>
          <w:rtl w:val="0"/>
        </w:rPr>
        <w:t xml:space="preserve">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What would the present subjunctive of “cogit” be?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Translate “amare magis” and “bene velle minus.” Write </w:t>
      </w:r>
      <w:r w:rsidRPr="00000000" w:rsidR="00000000" w:rsidDel="00000000">
        <w:rPr>
          <w:b w:val="1"/>
          <w:rtl w:val="0"/>
        </w:rPr>
        <w:t xml:space="preserve">a few sentences</w:t>
      </w:r>
      <w:r w:rsidRPr="00000000" w:rsidR="00000000" w:rsidDel="00000000">
        <w:rPr>
          <w:rtl w:val="0"/>
        </w:rPr>
        <w:t xml:space="preserve"> contrasting these two ideas. What is the difference?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u w:val="single"/>
          <w:rtl w:val="0"/>
        </w:rPr>
        <w:t xml:space="preserve">Translate these four lines, to the best of your ability</w:t>
      </w:r>
      <w:r w:rsidRPr="00000000" w:rsidR="00000000" w:rsidDel="00000000">
        <w:rPr>
          <w:rtl w:val="0"/>
        </w:rPr>
        <w:t xml:space="preserve">: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catullus 72 worksheet 2.docx</dc:title>
</cp:coreProperties>
</file>